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C9E1C" w14:textId="77777777" w:rsidR="00AE77DB" w:rsidRDefault="00AE77DB" w:rsidP="00AE77DB">
      <w:pPr>
        <w:jc w:val="center"/>
        <w:rPr>
          <w:b/>
          <w:bCs/>
          <w:sz w:val="28"/>
          <w:szCs w:val="28"/>
        </w:rPr>
      </w:pPr>
    </w:p>
    <w:p w14:paraId="5F1840EC" w14:textId="77777777" w:rsidR="00AE77DB" w:rsidRDefault="00AE77DB" w:rsidP="00AE77DB">
      <w:pPr>
        <w:jc w:val="center"/>
        <w:rPr>
          <w:b/>
          <w:bCs/>
          <w:sz w:val="28"/>
          <w:szCs w:val="28"/>
        </w:rPr>
      </w:pPr>
    </w:p>
    <w:p w14:paraId="77F2535A" w14:textId="77777777" w:rsidR="00AE77DB" w:rsidRDefault="00AE77DB" w:rsidP="00AE77DB">
      <w:pPr>
        <w:jc w:val="center"/>
        <w:rPr>
          <w:b/>
          <w:bCs/>
          <w:sz w:val="28"/>
          <w:szCs w:val="28"/>
        </w:rPr>
      </w:pPr>
    </w:p>
    <w:p w14:paraId="5391FFA9" w14:textId="77777777" w:rsidR="00AE77DB" w:rsidRDefault="00AE77DB" w:rsidP="00AE77DB">
      <w:pPr>
        <w:jc w:val="center"/>
        <w:rPr>
          <w:b/>
          <w:bCs/>
          <w:sz w:val="28"/>
          <w:szCs w:val="28"/>
        </w:rPr>
      </w:pPr>
    </w:p>
    <w:p w14:paraId="4ACE3C3C" w14:textId="77777777" w:rsidR="00AE77DB" w:rsidRDefault="00AE77DB" w:rsidP="00AE77DB">
      <w:pPr>
        <w:jc w:val="center"/>
        <w:rPr>
          <w:b/>
          <w:bCs/>
          <w:sz w:val="28"/>
          <w:szCs w:val="28"/>
        </w:rPr>
      </w:pPr>
    </w:p>
    <w:p w14:paraId="62A9ACEB" w14:textId="77777777" w:rsidR="00AE77DB" w:rsidRDefault="00AE77DB" w:rsidP="00AE77DB">
      <w:pPr>
        <w:jc w:val="center"/>
        <w:rPr>
          <w:b/>
          <w:bCs/>
          <w:sz w:val="28"/>
          <w:szCs w:val="28"/>
        </w:rPr>
      </w:pPr>
    </w:p>
    <w:p w14:paraId="31B48F35" w14:textId="77777777" w:rsidR="00AE77DB" w:rsidRDefault="00AE77DB" w:rsidP="00AE77DB">
      <w:pPr>
        <w:jc w:val="center"/>
        <w:rPr>
          <w:b/>
          <w:bCs/>
          <w:sz w:val="28"/>
          <w:szCs w:val="28"/>
        </w:rPr>
      </w:pPr>
    </w:p>
    <w:p w14:paraId="0A8AEDC0" w14:textId="77777777" w:rsidR="00AE77DB" w:rsidRDefault="00AE77DB" w:rsidP="00AE77DB">
      <w:pPr>
        <w:jc w:val="center"/>
        <w:rPr>
          <w:b/>
          <w:bCs/>
          <w:sz w:val="28"/>
          <w:szCs w:val="28"/>
        </w:rPr>
      </w:pPr>
    </w:p>
    <w:p w14:paraId="4E5173E9" w14:textId="77777777" w:rsidR="00AE77DB" w:rsidRDefault="00AE77DB" w:rsidP="00AE77DB">
      <w:pPr>
        <w:jc w:val="center"/>
        <w:rPr>
          <w:b/>
          <w:bCs/>
          <w:sz w:val="28"/>
          <w:szCs w:val="28"/>
        </w:rPr>
      </w:pPr>
    </w:p>
    <w:p w14:paraId="01828DAB" w14:textId="77777777" w:rsidR="00AE77DB" w:rsidRDefault="00AE77DB" w:rsidP="00AE77DB">
      <w:pPr>
        <w:jc w:val="center"/>
        <w:rPr>
          <w:b/>
          <w:bCs/>
          <w:sz w:val="28"/>
          <w:szCs w:val="28"/>
        </w:rPr>
      </w:pPr>
    </w:p>
    <w:p w14:paraId="6D071ABC" w14:textId="77777777" w:rsidR="00AE77DB" w:rsidRDefault="00AE77DB" w:rsidP="00AE77DB">
      <w:pPr>
        <w:jc w:val="center"/>
        <w:rPr>
          <w:b/>
          <w:bCs/>
          <w:sz w:val="28"/>
          <w:szCs w:val="28"/>
        </w:rPr>
      </w:pPr>
    </w:p>
    <w:p w14:paraId="4D88412B" w14:textId="08818CE6" w:rsidR="009418B4" w:rsidRDefault="009418B4" w:rsidP="00AE77DB">
      <w:pPr>
        <w:jc w:val="center"/>
        <w:rPr>
          <w:b/>
          <w:bCs/>
          <w:sz w:val="28"/>
          <w:szCs w:val="28"/>
        </w:rPr>
      </w:pPr>
      <w:r>
        <w:rPr>
          <w:b/>
          <w:bCs/>
          <w:sz w:val="28"/>
          <w:szCs w:val="28"/>
        </w:rPr>
        <w:t>MI7 Intelligence File</w:t>
      </w:r>
    </w:p>
    <w:p w14:paraId="36AE3C5E" w14:textId="77777777" w:rsidR="00AE77DB" w:rsidRDefault="009418B4" w:rsidP="00AE77DB">
      <w:pPr>
        <w:jc w:val="center"/>
        <w:rPr>
          <w:b/>
          <w:bCs/>
          <w:sz w:val="28"/>
          <w:szCs w:val="28"/>
        </w:rPr>
      </w:pPr>
      <w:r>
        <w:rPr>
          <w:b/>
          <w:bCs/>
          <w:sz w:val="28"/>
          <w:szCs w:val="28"/>
        </w:rPr>
        <w:t>Eyes Only Briefing Memorandum</w:t>
      </w:r>
    </w:p>
    <w:p w14:paraId="633658B5" w14:textId="5C474EFE" w:rsidR="009418B4" w:rsidRDefault="009418B4">
      <w:pPr>
        <w:rPr>
          <w:b/>
          <w:bCs/>
          <w:sz w:val="28"/>
          <w:szCs w:val="28"/>
        </w:rPr>
      </w:pPr>
      <w:r>
        <w:rPr>
          <w:b/>
          <w:bCs/>
          <w:sz w:val="28"/>
          <w:szCs w:val="28"/>
        </w:rPr>
        <w:br w:type="page"/>
      </w:r>
    </w:p>
    <w:p w14:paraId="3C86A734" w14:textId="186E057E" w:rsidR="001B285A" w:rsidRPr="005E20A9" w:rsidRDefault="00E16327" w:rsidP="00277743">
      <w:pPr>
        <w:spacing w:after="0"/>
        <w:rPr>
          <w:b/>
          <w:bCs/>
          <w:sz w:val="28"/>
          <w:szCs w:val="28"/>
        </w:rPr>
      </w:pPr>
      <w:r>
        <w:rPr>
          <w:b/>
          <w:bCs/>
          <w:sz w:val="28"/>
          <w:szCs w:val="28"/>
        </w:rPr>
        <w:lastRenderedPageBreak/>
        <w:t xml:space="preserve">Project </w:t>
      </w:r>
      <w:r w:rsidR="00D31487">
        <w:rPr>
          <w:b/>
          <w:bCs/>
          <w:sz w:val="28"/>
          <w:szCs w:val="28"/>
        </w:rPr>
        <w:t>SG1</w:t>
      </w:r>
      <w:r w:rsidR="00277743" w:rsidRPr="005E20A9">
        <w:rPr>
          <w:b/>
          <w:bCs/>
          <w:sz w:val="28"/>
          <w:szCs w:val="28"/>
        </w:rPr>
        <w:t xml:space="preserve"> </w:t>
      </w:r>
      <w:r w:rsidR="005E20A9" w:rsidRPr="005E20A9">
        <w:rPr>
          <w:b/>
          <w:bCs/>
          <w:sz w:val="28"/>
          <w:szCs w:val="28"/>
        </w:rPr>
        <w:t>–</w:t>
      </w:r>
      <w:r w:rsidR="00277743" w:rsidRPr="005E20A9">
        <w:rPr>
          <w:b/>
          <w:bCs/>
          <w:sz w:val="28"/>
          <w:szCs w:val="28"/>
        </w:rPr>
        <w:t xml:space="preserve"> Updates</w:t>
      </w:r>
      <w:r w:rsidR="005E20A9" w:rsidRPr="005E20A9">
        <w:rPr>
          <w:b/>
          <w:bCs/>
          <w:sz w:val="28"/>
          <w:szCs w:val="28"/>
        </w:rPr>
        <w:t xml:space="preserve"> </w:t>
      </w:r>
      <w:r w:rsidR="00D31487">
        <w:rPr>
          <w:b/>
          <w:bCs/>
          <w:sz w:val="28"/>
          <w:szCs w:val="28"/>
        </w:rPr>
        <w:t>23/4/34</w:t>
      </w:r>
    </w:p>
    <w:p w14:paraId="2797B552" w14:textId="77777777" w:rsidR="00277743" w:rsidRDefault="00277743" w:rsidP="00277743">
      <w:pPr>
        <w:spacing w:after="0"/>
        <w:rPr>
          <w:b/>
          <w:bCs/>
        </w:rPr>
      </w:pPr>
    </w:p>
    <w:p w14:paraId="4457041E" w14:textId="1DD002A3" w:rsidR="00752598" w:rsidRDefault="001F01CF" w:rsidP="00277743">
      <w:pPr>
        <w:spacing w:after="0"/>
      </w:pPr>
      <w:r w:rsidRPr="001F01CF">
        <w:t>"The thing's hollow -- it goes on forever -- and -- oh my God! -- it's full of stars!"</w:t>
      </w:r>
    </w:p>
    <w:p w14:paraId="295C5A96" w14:textId="77777777" w:rsidR="001F01CF" w:rsidRDefault="001F01CF" w:rsidP="00277743">
      <w:pPr>
        <w:spacing w:after="0"/>
      </w:pPr>
    </w:p>
    <w:p w14:paraId="020E4B8F" w14:textId="3CA662E0" w:rsidR="001F01CF" w:rsidRDefault="001F01CF" w:rsidP="001F01CF">
      <w:pPr>
        <w:pStyle w:val="ListParagraph"/>
        <w:numPr>
          <w:ilvl w:val="0"/>
          <w:numId w:val="5"/>
        </w:numPr>
        <w:spacing w:after="0"/>
      </w:pPr>
      <w:r>
        <w:t>David Bowman, 2001: A Space Odyssey</w:t>
      </w:r>
    </w:p>
    <w:p w14:paraId="23D66BBE" w14:textId="77777777" w:rsidR="001F01CF" w:rsidRPr="005E20A9" w:rsidRDefault="001F01CF" w:rsidP="00277743">
      <w:pPr>
        <w:spacing w:after="0"/>
        <w:rPr>
          <w:b/>
          <w:bCs/>
        </w:rPr>
      </w:pPr>
    </w:p>
    <w:p w14:paraId="4E4E1C25" w14:textId="5D1BEED6" w:rsidR="00277743" w:rsidRPr="005E20A9" w:rsidRDefault="00277743" w:rsidP="00277743">
      <w:pPr>
        <w:spacing w:after="0"/>
        <w:rPr>
          <w:b/>
          <w:bCs/>
          <w:sz w:val="24"/>
          <w:szCs w:val="24"/>
        </w:rPr>
      </w:pPr>
      <w:r w:rsidRPr="005E20A9">
        <w:rPr>
          <w:b/>
          <w:bCs/>
          <w:sz w:val="24"/>
          <w:szCs w:val="24"/>
        </w:rPr>
        <w:t>Primer</w:t>
      </w:r>
    </w:p>
    <w:p w14:paraId="044556E3" w14:textId="77777777" w:rsidR="00277743" w:rsidRDefault="00277743" w:rsidP="00277743">
      <w:pPr>
        <w:spacing w:after="0"/>
      </w:pPr>
    </w:p>
    <w:p w14:paraId="43534E33" w14:textId="2E4B4724" w:rsidR="00752598" w:rsidRDefault="001F01CF" w:rsidP="00277743">
      <w:pPr>
        <w:spacing w:after="0"/>
      </w:pPr>
      <w:r>
        <w:t>Another project file with too many sci-fi references sadly. Given the nature of this one it’s hardly a surprise though.</w:t>
      </w:r>
    </w:p>
    <w:p w14:paraId="07152164" w14:textId="77777777" w:rsidR="001F01CF" w:rsidRDefault="001F01CF" w:rsidP="00277743">
      <w:pPr>
        <w:spacing w:after="0"/>
      </w:pPr>
    </w:p>
    <w:p w14:paraId="560EA4B1" w14:textId="4628B871" w:rsidR="001F01CF" w:rsidRDefault="001F01CF" w:rsidP="00277743">
      <w:pPr>
        <w:spacing w:after="0"/>
      </w:pPr>
      <w:r>
        <w:t>One of the most enduring of the conspiracy theories about the Zone is the Balrog. This is the idea that the Government, the military, some random corporation, or some idiot with a shovel dug up something they shouldn’t and will bring about the end of civilisation in the process. In Tolkien’s mythology the Dwarves of Moria dug too deep and unearthed a creature called the Balrog that promptly wiped 90% of them out and drove the survivors out of their home for generations. The theory goes that someone dug up something and that something caused the Zone to exist.</w:t>
      </w:r>
    </w:p>
    <w:p w14:paraId="4F0276AE" w14:textId="77777777" w:rsidR="001F01CF" w:rsidRDefault="001F01CF" w:rsidP="00277743">
      <w:pPr>
        <w:spacing w:after="0"/>
      </w:pPr>
    </w:p>
    <w:p w14:paraId="2450992E" w14:textId="333E8349" w:rsidR="001F01CF" w:rsidRDefault="001F01CF" w:rsidP="00277743">
      <w:pPr>
        <w:spacing w:after="0"/>
      </w:pPr>
      <w:r>
        <w:t>The most enduring of the Balrog theories is buried alien technology. Again though, what this techn</w:t>
      </w:r>
      <w:r w:rsidR="008504ED">
        <w:t>ology is meant to do varies enormously. However, there are enough pieces of information buried in government archives to give us a headstart.</w:t>
      </w:r>
    </w:p>
    <w:p w14:paraId="1B756D5D" w14:textId="77777777" w:rsidR="008504ED" w:rsidRDefault="008504ED" w:rsidP="00277743">
      <w:pPr>
        <w:spacing w:after="0"/>
      </w:pPr>
    </w:p>
    <w:p w14:paraId="347F1528" w14:textId="59DCACD8" w:rsidR="008504ED" w:rsidRDefault="008504ED" w:rsidP="00277743">
      <w:pPr>
        <w:spacing w:after="0"/>
      </w:pPr>
      <w:r>
        <w:t xml:space="preserve">Project #3856qa7 is also referred to as SG1, Project Wormhole and a variety of other names. It’s been tackled by various science teams over the last twelve years or so, with a variety of project leads and names, but it’s all the same thing. </w:t>
      </w:r>
      <w:r w:rsidR="005C2C72">
        <w:t>The Government has long had plans for what amounts to a disaster recovery plan, an underground bunker on the scale of a small city. New technology to scan below ground was brought into play in 202</w:t>
      </w:r>
      <w:r w:rsidR="003436CD">
        <w:t>2</w:t>
      </w:r>
      <w:r w:rsidR="005C2C72">
        <w:t xml:space="preserve"> and tested in the Lake District. The scanning </w:t>
      </w:r>
      <w:r w:rsidR="00EC46DF">
        <w:t>eventually picked up an existing cavern that was showing up as a little too regular in shape to be natural. With no records of any mining in that spot, the decision was taken to dig down to the cavern.</w:t>
      </w:r>
    </w:p>
    <w:p w14:paraId="33C9D095" w14:textId="77777777" w:rsidR="00EC46DF" w:rsidRDefault="00EC46DF" w:rsidP="00277743">
      <w:pPr>
        <w:spacing w:after="0"/>
      </w:pPr>
    </w:p>
    <w:p w14:paraId="03E5D039" w14:textId="5343042D" w:rsidR="00EC46DF" w:rsidRDefault="00EC46DF" w:rsidP="00277743">
      <w:pPr>
        <w:spacing w:after="0"/>
      </w:pPr>
      <w:r>
        <w:t xml:space="preserve">Records from here on in are spotty at best because the bulk of them were redacted or expunged, but we have managed to find an interrogate a couple of engineers on the project. The provenance of the cavern was inconclusive, it could possibly have been natural but such an occurrence would be highly improbably. </w:t>
      </w:r>
      <w:proofErr w:type="gramStart"/>
      <w:r>
        <w:t>However</w:t>
      </w:r>
      <w:proofErr w:type="gramEnd"/>
      <w:r>
        <w:t xml:space="preserve"> some structures were found that were clearly placed there. There was an archway of some kind, and a small smooth cuboid, both made of metal. Initial tests suggest the two were connected by a wireless signal that couldn’t be decoded. At this point the excavation was shut down, everyone was removed from the site and given extensive paperwork to sign and a very thorough debriefing about the penalties for breach of the Official Secrets Act. </w:t>
      </w:r>
    </w:p>
    <w:p w14:paraId="316B070E" w14:textId="77777777" w:rsidR="00EC46DF" w:rsidRDefault="00EC46DF" w:rsidP="00277743">
      <w:pPr>
        <w:spacing w:after="0"/>
      </w:pPr>
    </w:p>
    <w:p w14:paraId="31C93E41" w14:textId="31512A13" w:rsidR="00EC46DF" w:rsidRDefault="00EC46DF" w:rsidP="00277743">
      <w:pPr>
        <w:spacing w:after="0"/>
      </w:pPr>
      <w:r>
        <w:t>It is assumed that a different team was moved into the excavation site</w:t>
      </w:r>
      <w:r w:rsidR="003436CD">
        <w:t xml:space="preserve"> and work resumed, but specifically to investigate the archway, the cuboid and the signal that connected them. Efforts to locate the dig site have largely failed, we have been unable to identify or speak to anyone on the project, and all official records have ceased.</w:t>
      </w:r>
    </w:p>
    <w:p w14:paraId="4F5D4402" w14:textId="77777777" w:rsidR="005377F2" w:rsidRDefault="005377F2" w:rsidP="00277743">
      <w:pPr>
        <w:spacing w:after="0"/>
      </w:pPr>
    </w:p>
    <w:p w14:paraId="4B5D4E71" w14:textId="55971646" w:rsidR="005377F2" w:rsidRDefault="005377F2">
      <w:r>
        <w:br w:type="page"/>
      </w:r>
    </w:p>
    <w:p w14:paraId="203E5160" w14:textId="14EC30A0" w:rsidR="005377F2" w:rsidRPr="005377F2" w:rsidRDefault="005377F2" w:rsidP="00277743">
      <w:pPr>
        <w:spacing w:after="0"/>
        <w:rPr>
          <w:b/>
          <w:bCs/>
          <w:sz w:val="24"/>
          <w:szCs w:val="24"/>
        </w:rPr>
      </w:pPr>
      <w:r>
        <w:rPr>
          <w:b/>
          <w:bCs/>
          <w:sz w:val="24"/>
          <w:szCs w:val="24"/>
        </w:rPr>
        <w:lastRenderedPageBreak/>
        <w:t>Stated Goals</w:t>
      </w:r>
    </w:p>
    <w:p w14:paraId="3CE6EEBC" w14:textId="77777777" w:rsidR="005377F2" w:rsidRDefault="005377F2" w:rsidP="00277743">
      <w:pPr>
        <w:spacing w:after="0"/>
      </w:pPr>
    </w:p>
    <w:p w14:paraId="12DD50A3" w14:textId="46FBF63F" w:rsidR="003D35ED" w:rsidRDefault="003436CD" w:rsidP="00277743">
      <w:pPr>
        <w:spacing w:after="0"/>
      </w:pPr>
      <w:r>
        <w:t xml:space="preserve">Unknown. The obvious assumption is that the project exists to identify the equipment found, determine its </w:t>
      </w:r>
      <w:proofErr w:type="gramStart"/>
      <w:r>
        <w:t>purpose</w:t>
      </w:r>
      <w:proofErr w:type="gramEnd"/>
      <w:r>
        <w:t xml:space="preserve"> and decode the signal. </w:t>
      </w:r>
    </w:p>
    <w:p w14:paraId="4B6DEBE6" w14:textId="77777777" w:rsidR="003D35ED" w:rsidRDefault="003D35ED" w:rsidP="00277743">
      <w:pPr>
        <w:spacing w:after="0"/>
      </w:pPr>
    </w:p>
    <w:p w14:paraId="35C8A83E" w14:textId="0EBB9E29" w:rsidR="003D35ED" w:rsidRPr="003D35ED" w:rsidRDefault="003D35ED" w:rsidP="00277743">
      <w:pPr>
        <w:spacing w:after="0"/>
        <w:rPr>
          <w:b/>
          <w:bCs/>
          <w:sz w:val="24"/>
          <w:szCs w:val="24"/>
        </w:rPr>
      </w:pPr>
      <w:r>
        <w:rPr>
          <w:b/>
          <w:bCs/>
          <w:sz w:val="24"/>
          <w:szCs w:val="24"/>
        </w:rPr>
        <w:t>Outcomes</w:t>
      </w:r>
    </w:p>
    <w:p w14:paraId="73482F7D" w14:textId="77777777" w:rsidR="003D35ED" w:rsidRDefault="003D35ED" w:rsidP="00277743">
      <w:pPr>
        <w:spacing w:after="0"/>
      </w:pPr>
    </w:p>
    <w:p w14:paraId="53650873" w14:textId="0CFD2A3E" w:rsidR="003D35ED" w:rsidRDefault="003D35ED" w:rsidP="003436CD">
      <w:pPr>
        <w:spacing w:after="0"/>
      </w:pPr>
      <w:r>
        <w:t>Currently unknown. References to the project have been scrubbed from all databases</w:t>
      </w:r>
      <w:r w:rsidR="003436CD">
        <w:t>.</w:t>
      </w:r>
    </w:p>
    <w:p w14:paraId="5BC59116" w14:textId="77777777" w:rsidR="003D35ED" w:rsidRDefault="003D35ED" w:rsidP="00277743">
      <w:pPr>
        <w:spacing w:after="0"/>
      </w:pPr>
    </w:p>
    <w:p w14:paraId="71602845" w14:textId="5688A0ED" w:rsidR="003D35ED" w:rsidRPr="003D35ED" w:rsidRDefault="003D35ED" w:rsidP="00277743">
      <w:pPr>
        <w:spacing w:after="0"/>
        <w:rPr>
          <w:b/>
          <w:bCs/>
          <w:sz w:val="24"/>
          <w:szCs w:val="24"/>
        </w:rPr>
      </w:pPr>
      <w:r>
        <w:rPr>
          <w:b/>
          <w:bCs/>
          <w:sz w:val="24"/>
          <w:szCs w:val="24"/>
        </w:rPr>
        <w:t>Rumours</w:t>
      </w:r>
    </w:p>
    <w:p w14:paraId="40305218" w14:textId="77777777" w:rsidR="003D35ED" w:rsidRDefault="003D35ED" w:rsidP="00277743">
      <w:pPr>
        <w:spacing w:after="0"/>
      </w:pPr>
    </w:p>
    <w:p w14:paraId="000C2EC6" w14:textId="2D15383E" w:rsidR="00F63DE5" w:rsidRDefault="003436CD" w:rsidP="00277743">
      <w:pPr>
        <w:spacing w:after="0"/>
      </w:pPr>
      <w:r>
        <w:t>This is all conjecture based largely on timing. The scanning equipment was deployed in the Lake District in late 2022. The cavern was found around November the same year and excavations began almost immediately. The engineers we spoke to were removed from the site in February 2023, about four months before the incident that led to the Zone being created. The supposition is that the signal was decoded and the devices in the cavern activated as a result</w:t>
      </w:r>
      <w:r w:rsidR="00B73E19">
        <w:t>. Those devices created the Zone.</w:t>
      </w:r>
    </w:p>
    <w:p w14:paraId="113187F9" w14:textId="77777777" w:rsidR="00B73E19" w:rsidRDefault="00B73E19" w:rsidP="00277743">
      <w:pPr>
        <w:spacing w:after="0"/>
      </w:pPr>
    </w:p>
    <w:p w14:paraId="326A17DA" w14:textId="6193E5CF" w:rsidR="00B73E19" w:rsidRDefault="00B73E19" w:rsidP="00277743">
      <w:pPr>
        <w:spacing w:after="0"/>
      </w:pPr>
      <w:r>
        <w:t>Dr. Hank Youngman of the University of Pennsylvania has published several papers regarding the theoretical concept of wormholes. Working with data taken from within the Zone he has noted several similarities between the energy found in anomalous sites and some of his theoretical calculations regarding powering up a wormhole. It is his opinion that the Zone is the impact site of a wormhole test, and that the test was not carried out by humans. It is either an attempt to travel to our world by aliens, or a misfire of a device tested on another planet. The energy released through the resulting wormhole created the Zone and its anomalous behaviour.</w:t>
      </w:r>
    </w:p>
    <w:p w14:paraId="2647F5CC" w14:textId="77777777" w:rsidR="00B73E19" w:rsidRDefault="00B73E19" w:rsidP="00277743">
      <w:pPr>
        <w:spacing w:after="0"/>
      </w:pPr>
    </w:p>
    <w:p w14:paraId="61EF54D8" w14:textId="5C7FBD73" w:rsidR="00B73E19" w:rsidRDefault="00B73E19" w:rsidP="00277743">
      <w:pPr>
        <w:spacing w:after="0"/>
      </w:pPr>
      <w:r>
        <w:t>Obviously, a sample size of one does not a scientific consensus make, and a lot of what Dr</w:t>
      </w:r>
      <w:r w:rsidR="00C6460D">
        <w:t>.</w:t>
      </w:r>
      <w:r>
        <w:t xml:space="preserve"> Youngman </w:t>
      </w:r>
      <w:r w:rsidR="00C6460D">
        <w:t>has said is hotly disputed by other scientists. That said, the number of people working at Dr. Youngman’s level in his chosen field numbers about 8 so most opinions can be dismissed, and the other 7 haven’t spoken up.</w:t>
      </w:r>
    </w:p>
    <w:p w14:paraId="62B04F45" w14:textId="77777777" w:rsidR="00C6460D" w:rsidRDefault="00C6460D" w:rsidP="00277743">
      <w:pPr>
        <w:spacing w:after="0"/>
      </w:pPr>
    </w:p>
    <w:p w14:paraId="7D37B909" w14:textId="7C551B03" w:rsidR="00C6460D" w:rsidRDefault="00C6460D" w:rsidP="00277743">
      <w:pPr>
        <w:spacing w:after="0"/>
      </w:pPr>
      <w:r>
        <w:t>Dr. Hannah Greer from UMIST was seconded to the MoD in early 2023 and has not been seen in public since. She would most certainly number amongst the 8. The supposition is that she was the one brought in to examine the devices in the cavern. If she remains within the Zone then she is best placed to brief us on what is going on with that project. She is almost certainly extremely well-protected and in no legal position to speak.</w:t>
      </w:r>
    </w:p>
    <w:p w14:paraId="1ADFE7FA" w14:textId="77777777" w:rsidR="00106B36" w:rsidRDefault="00106B36" w:rsidP="00277743">
      <w:pPr>
        <w:spacing w:after="0"/>
      </w:pPr>
    </w:p>
    <w:p w14:paraId="2E271ED1" w14:textId="2DD614C3" w:rsidR="00106B36" w:rsidRDefault="00106B36">
      <w:r>
        <w:br w:type="page"/>
      </w:r>
    </w:p>
    <w:p w14:paraId="08E758B5" w14:textId="489F6B71" w:rsidR="00106B36" w:rsidRPr="00106B36" w:rsidRDefault="00106B36" w:rsidP="00277743">
      <w:pPr>
        <w:spacing w:after="0"/>
        <w:rPr>
          <w:b/>
          <w:bCs/>
          <w:sz w:val="24"/>
          <w:szCs w:val="24"/>
        </w:rPr>
      </w:pPr>
      <w:r>
        <w:rPr>
          <w:b/>
          <w:bCs/>
          <w:sz w:val="24"/>
          <w:szCs w:val="24"/>
        </w:rPr>
        <w:lastRenderedPageBreak/>
        <w:t>Next Steps</w:t>
      </w:r>
    </w:p>
    <w:p w14:paraId="51B53C8A" w14:textId="77777777" w:rsidR="00106B36" w:rsidRDefault="00106B36" w:rsidP="00277743">
      <w:pPr>
        <w:spacing w:after="0"/>
      </w:pPr>
    </w:p>
    <w:p w14:paraId="64403B21" w14:textId="77777777" w:rsidR="00C6460D" w:rsidRDefault="00C6460D" w:rsidP="00277743">
      <w:pPr>
        <w:spacing w:after="0"/>
      </w:pPr>
      <w:r>
        <w:t>Locate Dr. Greer and interrogate her. This is obviously extremely high risk.</w:t>
      </w:r>
    </w:p>
    <w:p w14:paraId="3FC7BA64" w14:textId="77777777" w:rsidR="00C6460D" w:rsidRDefault="00C6460D" w:rsidP="00277743">
      <w:pPr>
        <w:spacing w:after="0"/>
      </w:pPr>
    </w:p>
    <w:p w14:paraId="39BC5F42" w14:textId="71CA51C0" w:rsidR="002570B3" w:rsidRDefault="00C6460D" w:rsidP="00277743">
      <w:pPr>
        <w:spacing w:after="0"/>
      </w:pPr>
      <w:r>
        <w:t>Locate the dig site. Best guess is that the site has been camouflaged since the initial dig began, so the site is probably inside a large building or structure. That structure is unlikely to be military because an obvious military presence would have been poor camouflage pre-Zone. Assuming an even distribution of energy, and given the circular nature of the Zone, the dig site is likely to be close to the geographic centre of the Zone and will now be under military guard.</w:t>
      </w:r>
    </w:p>
    <w:p w14:paraId="5239C144" w14:textId="77777777" w:rsidR="00C6460D" w:rsidRDefault="00C6460D" w:rsidP="00277743">
      <w:pPr>
        <w:spacing w:after="0"/>
      </w:pPr>
    </w:p>
    <w:p w14:paraId="0F701591" w14:textId="112F6FE4" w:rsidR="00C6460D" w:rsidRDefault="00C6460D" w:rsidP="00277743">
      <w:pPr>
        <w:spacing w:after="0"/>
      </w:pPr>
      <w:r>
        <w:t xml:space="preserve">The last written references in any government documentation made references to Project SG1. Given the propensity of the various sci-fi </w:t>
      </w:r>
      <w:r w:rsidR="00F074A7">
        <w:t xml:space="preserve">nerds running these things to make TV and movie references, shifting away from 2001 monolith references to Stargate references suggests they have determined that the devices found in the cavern are some </w:t>
      </w:r>
      <w:proofErr w:type="gramStart"/>
      <w:r w:rsidR="00F074A7">
        <w:t>kind</w:t>
      </w:r>
      <w:proofErr w:type="gramEnd"/>
      <w:r w:rsidR="00F074A7">
        <w:t xml:space="preserve"> of wormhole generator. There is nothing to indicate they’ve got it to work yet.</w:t>
      </w:r>
    </w:p>
    <w:sectPr w:rsidR="00C6460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B8C1F" w14:textId="77777777" w:rsidR="006D6809" w:rsidRDefault="006D6809" w:rsidP="00B070A9">
      <w:pPr>
        <w:spacing w:after="0" w:line="240" w:lineRule="auto"/>
      </w:pPr>
      <w:r>
        <w:separator/>
      </w:r>
    </w:p>
  </w:endnote>
  <w:endnote w:type="continuationSeparator" w:id="0">
    <w:p w14:paraId="1C157A7B" w14:textId="77777777" w:rsidR="006D6809" w:rsidRDefault="006D6809" w:rsidP="00B07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DD1E" w14:textId="77777777" w:rsidR="00B070A9" w:rsidRDefault="00B07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52A5" w14:textId="77777777" w:rsidR="00B070A9" w:rsidRDefault="00B07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B613" w14:textId="77777777" w:rsidR="00B070A9" w:rsidRDefault="00B07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9C673" w14:textId="77777777" w:rsidR="006D6809" w:rsidRDefault="006D6809" w:rsidP="00B070A9">
      <w:pPr>
        <w:spacing w:after="0" w:line="240" w:lineRule="auto"/>
      </w:pPr>
      <w:r>
        <w:separator/>
      </w:r>
    </w:p>
  </w:footnote>
  <w:footnote w:type="continuationSeparator" w:id="0">
    <w:p w14:paraId="04591AF0" w14:textId="77777777" w:rsidR="006D6809" w:rsidRDefault="006D6809" w:rsidP="00B07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B620" w14:textId="72F03F95" w:rsidR="00B070A9" w:rsidRDefault="00000000">
    <w:pPr>
      <w:pStyle w:val="Header"/>
    </w:pPr>
    <w:r>
      <w:rPr>
        <w:noProof/>
      </w:rPr>
      <w:pict w14:anchorId="3FA33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9001" o:spid="_x0000_s1027" type="#_x0000_t136" style="position:absolute;margin-left:0;margin-top:0;width:477.2pt;height:159.05pt;rotation:315;z-index:-251655168;mso-position-horizontal:center;mso-position-horizontal-relative:margin;mso-position-vertical:center;mso-position-vertical-relative:margin" o:allowincell="f" fillcolor="red" stroked="f">
          <v:fill opacity=".5"/>
          <v:textpath style="font-family:&quot;Calibri&quot;;font-size:1pt" string="TOP SECR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37A0" w14:textId="27DAE543" w:rsidR="00B070A9" w:rsidRDefault="00000000">
    <w:pPr>
      <w:pStyle w:val="Header"/>
    </w:pPr>
    <w:r>
      <w:rPr>
        <w:noProof/>
      </w:rPr>
      <w:pict w14:anchorId="6B89F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9002" o:spid="_x0000_s1028" type="#_x0000_t136" style="position:absolute;margin-left:0;margin-top:0;width:477.2pt;height:159.05pt;rotation:315;z-index:-251653120;mso-position-horizontal:center;mso-position-horizontal-relative:margin;mso-position-vertical:center;mso-position-vertical-relative:margin" o:allowincell="f" fillcolor="red" stroked="f">
          <v:fill opacity=".5"/>
          <v:textpath style="font-family:&quot;Calibri&quot;;font-size:1pt" string="TOP SECR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257E" w14:textId="40709D7D" w:rsidR="00B070A9" w:rsidRDefault="00000000">
    <w:pPr>
      <w:pStyle w:val="Header"/>
    </w:pPr>
    <w:r>
      <w:rPr>
        <w:noProof/>
      </w:rPr>
      <w:pict w14:anchorId="529F3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9000" o:spid="_x0000_s1026" type="#_x0000_t136" style="position:absolute;margin-left:0;margin-top:0;width:477.2pt;height:159.05pt;rotation:315;z-index:-251657216;mso-position-horizontal:center;mso-position-horizontal-relative:margin;mso-position-vertical:center;mso-position-vertical-relative:margin" o:allowincell="f" fillcolor="red" stroked="f">
          <v:fill opacity=".5"/>
          <v:textpath style="font-family:&quot;Calibri&quot;;font-size:1pt" string="TOP SECR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1211B"/>
    <w:multiLevelType w:val="hybridMultilevel"/>
    <w:tmpl w:val="B4163BF8"/>
    <w:lvl w:ilvl="0" w:tplc="9880DE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4F76B7"/>
    <w:multiLevelType w:val="hybridMultilevel"/>
    <w:tmpl w:val="13ACF540"/>
    <w:lvl w:ilvl="0" w:tplc="331069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4F5DE1"/>
    <w:multiLevelType w:val="hybridMultilevel"/>
    <w:tmpl w:val="7892F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B63EA1"/>
    <w:multiLevelType w:val="hybridMultilevel"/>
    <w:tmpl w:val="C690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B466E6"/>
    <w:multiLevelType w:val="hybridMultilevel"/>
    <w:tmpl w:val="A03E0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8192239">
    <w:abstractNumId w:val="4"/>
  </w:num>
  <w:num w:numId="2" w16cid:durableId="389689876">
    <w:abstractNumId w:val="3"/>
  </w:num>
  <w:num w:numId="3" w16cid:durableId="1237592108">
    <w:abstractNumId w:val="2"/>
  </w:num>
  <w:num w:numId="4" w16cid:durableId="495144693">
    <w:abstractNumId w:val="0"/>
  </w:num>
  <w:num w:numId="5" w16cid:durableId="35157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7743"/>
    <w:rsid w:val="00046B5B"/>
    <w:rsid w:val="000732CD"/>
    <w:rsid w:val="00106B36"/>
    <w:rsid w:val="001B285A"/>
    <w:rsid w:val="001D218E"/>
    <w:rsid w:val="001D5831"/>
    <w:rsid w:val="001F01CF"/>
    <w:rsid w:val="0022491B"/>
    <w:rsid w:val="002570B3"/>
    <w:rsid w:val="00263E39"/>
    <w:rsid w:val="00277743"/>
    <w:rsid w:val="003436CD"/>
    <w:rsid w:val="003634F4"/>
    <w:rsid w:val="003D35ED"/>
    <w:rsid w:val="00427F13"/>
    <w:rsid w:val="005377F2"/>
    <w:rsid w:val="005C2C72"/>
    <w:rsid w:val="005E15B1"/>
    <w:rsid w:val="005E20A9"/>
    <w:rsid w:val="00665649"/>
    <w:rsid w:val="006A66DF"/>
    <w:rsid w:val="006D642F"/>
    <w:rsid w:val="006D6809"/>
    <w:rsid w:val="006E720C"/>
    <w:rsid w:val="00752598"/>
    <w:rsid w:val="007E717D"/>
    <w:rsid w:val="007F2C07"/>
    <w:rsid w:val="008504ED"/>
    <w:rsid w:val="008B3F99"/>
    <w:rsid w:val="00936C4E"/>
    <w:rsid w:val="0094007D"/>
    <w:rsid w:val="009418B4"/>
    <w:rsid w:val="009C63FA"/>
    <w:rsid w:val="00A01836"/>
    <w:rsid w:val="00AA309C"/>
    <w:rsid w:val="00AE77DB"/>
    <w:rsid w:val="00B070A9"/>
    <w:rsid w:val="00B2559A"/>
    <w:rsid w:val="00B37B5A"/>
    <w:rsid w:val="00B5081B"/>
    <w:rsid w:val="00B55341"/>
    <w:rsid w:val="00B73E19"/>
    <w:rsid w:val="00C06B72"/>
    <w:rsid w:val="00C6460D"/>
    <w:rsid w:val="00D31487"/>
    <w:rsid w:val="00D320F6"/>
    <w:rsid w:val="00E16327"/>
    <w:rsid w:val="00E3779F"/>
    <w:rsid w:val="00E6240B"/>
    <w:rsid w:val="00EC46DF"/>
    <w:rsid w:val="00F074A7"/>
    <w:rsid w:val="00F117DD"/>
    <w:rsid w:val="00F245E3"/>
    <w:rsid w:val="00F63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EBCA5"/>
  <w15:docId w15:val="{EA84E0A8-C6BF-4467-B817-39C540AF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5E3"/>
    <w:pPr>
      <w:ind w:left="720"/>
      <w:contextualSpacing/>
    </w:pPr>
  </w:style>
  <w:style w:type="paragraph" w:styleId="Header">
    <w:name w:val="header"/>
    <w:basedOn w:val="Normal"/>
    <w:link w:val="HeaderChar"/>
    <w:uiPriority w:val="99"/>
    <w:unhideWhenUsed/>
    <w:rsid w:val="00B07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0A9"/>
  </w:style>
  <w:style w:type="paragraph" w:styleId="Footer">
    <w:name w:val="footer"/>
    <w:basedOn w:val="Normal"/>
    <w:link w:val="FooterChar"/>
    <w:uiPriority w:val="99"/>
    <w:unhideWhenUsed/>
    <w:rsid w:val="00B07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Morley</dc:creator>
  <cp:keywords/>
  <dc:description/>
  <cp:lastModifiedBy>Steve Morley</cp:lastModifiedBy>
  <cp:revision>4</cp:revision>
  <cp:lastPrinted>2024-03-27T14:11:00Z</cp:lastPrinted>
  <dcterms:created xsi:type="dcterms:W3CDTF">2024-04-29T10:00:00Z</dcterms:created>
  <dcterms:modified xsi:type="dcterms:W3CDTF">2024-04-30T09:09:00Z</dcterms:modified>
</cp:coreProperties>
</file>